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</w:pPr>
      <w:r>
        <w:rPr>
          <w:rFonts w:hint="eastAsia" w:ascii="宋体" w:hAnsi="宋体" w:eastAsia="宋体"/>
          <w:color w:val="000000"/>
          <w:sz w:val="24"/>
        </w:rPr>
        <w:t>附件3</w:t>
      </w:r>
    </w:p>
    <w:p>
      <w:pPr>
        <w:spacing w:after="60" w:line="700" w:lineRule="exact"/>
        <w:jc w:val="center"/>
      </w:pPr>
      <w:r>
        <w:rPr>
          <w:rFonts w:hint="eastAsia" w:ascii="宋体" w:hAnsi="宋体" w:eastAsia="宋体"/>
          <w:color w:val="000000"/>
          <w:sz w:val="38"/>
        </w:rPr>
        <w:t>呼和浩特市财政局</w:t>
      </w:r>
      <w:r>
        <w:rPr>
          <w:rFonts w:hint="eastAsia" w:ascii="宋体" w:hAnsi="宋体" w:eastAsia="宋体"/>
          <w:color w:val="000000"/>
          <w:sz w:val="38"/>
          <w:lang w:eastAsia="zh-CN"/>
        </w:rPr>
        <w:t>外部事项</w:t>
      </w:r>
      <w:bookmarkStart w:id="0" w:name="_GoBack"/>
      <w:bookmarkEnd w:id="0"/>
      <w:r>
        <w:rPr>
          <w:rFonts w:hint="eastAsia" w:ascii="宋体" w:hAnsi="宋体" w:eastAsia="宋体"/>
          <w:color w:val="000000"/>
          <w:sz w:val="38"/>
        </w:rPr>
        <w:t>优化工作流程清单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99"/>
        <w:gridCol w:w="1392"/>
        <w:gridCol w:w="1014"/>
        <w:gridCol w:w="1014"/>
        <w:gridCol w:w="1213"/>
        <w:gridCol w:w="1391"/>
        <w:gridCol w:w="1394"/>
        <w:gridCol w:w="1114"/>
        <w:gridCol w:w="1391"/>
        <w:gridCol w:w="1394"/>
        <w:gridCol w:w="1194"/>
        <w:gridCol w:w="1393"/>
        <w:gridCol w:w="1468"/>
        <w:gridCol w:w="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  <w:jc w:val="center"/>
        </w:trPr>
        <w:tc>
          <w:tcPr>
            <w:tcW w:w="499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序号</w:t>
            </w:r>
          </w:p>
        </w:tc>
        <w:tc>
          <w:tcPr>
            <w:tcW w:w="1392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单位名称</w:t>
            </w:r>
          </w:p>
        </w:tc>
        <w:tc>
          <w:tcPr>
            <w:tcW w:w="1014" w:type="dxa"/>
            <w:vMerge w:val="restart"/>
            <w:vAlign w:val="center"/>
          </w:tcPr>
          <w:p>
            <w:pPr>
              <w:spacing w:line="240" w:lineRule="exact"/>
              <w:jc w:val="left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事项名称</w:t>
            </w:r>
          </w:p>
        </w:tc>
        <w:tc>
          <w:tcPr>
            <w:tcW w:w="1014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事项类型</w:t>
            </w:r>
          </w:p>
        </w:tc>
        <w:tc>
          <w:tcPr>
            <w:tcW w:w="3998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减材料</w:t>
            </w:r>
          </w:p>
        </w:tc>
        <w:tc>
          <w:tcPr>
            <w:tcW w:w="3899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减环节</w:t>
            </w:r>
          </w:p>
        </w:tc>
        <w:tc>
          <w:tcPr>
            <w:tcW w:w="4055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减时限</w:t>
            </w:r>
          </w:p>
        </w:tc>
        <w:tc>
          <w:tcPr>
            <w:tcW w:w="719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20" w:hRule="atLeast"/>
          <w:jc w:val="center"/>
        </w:trPr>
        <w:tc>
          <w:tcPr>
            <w:tcW w:w="499" w:type="dxa"/>
            <w:vMerge w:val="continue"/>
          </w:tcPr>
          <w:p>
            <w:pPr>
              <w:spacing w:line="240" w:lineRule="exact"/>
            </w:pPr>
          </w:p>
        </w:tc>
        <w:tc>
          <w:tcPr>
            <w:tcW w:w="1392" w:type="dxa"/>
            <w:vMerge w:val="continue"/>
          </w:tcPr>
          <w:p>
            <w:pPr>
              <w:spacing w:line="240" w:lineRule="exact"/>
            </w:pPr>
          </w:p>
        </w:tc>
        <w:tc>
          <w:tcPr>
            <w:tcW w:w="1014" w:type="dxa"/>
            <w:vMerge w:val="continue"/>
          </w:tcPr>
          <w:p>
            <w:pPr>
              <w:spacing w:line="240" w:lineRule="exact"/>
            </w:pPr>
          </w:p>
        </w:tc>
        <w:tc>
          <w:tcPr>
            <w:tcW w:w="1014" w:type="dxa"/>
            <w:vMerge w:val="continue"/>
          </w:tcPr>
          <w:p>
            <w:pPr>
              <w:spacing w:line="240" w:lineRule="exact"/>
            </w:pPr>
          </w:p>
        </w:tc>
        <w:tc>
          <w:tcPr>
            <w:tcW w:w="1213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是否减材料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right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精简材料名称</w:t>
            </w:r>
          </w:p>
        </w:tc>
        <w:tc>
          <w:tcPr>
            <w:tcW w:w="1394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精简材料方式</w:t>
            </w:r>
          </w:p>
        </w:tc>
        <w:tc>
          <w:tcPr>
            <w:tcW w:w="1114" w:type="dxa"/>
            <w:vAlign w:val="center"/>
          </w:tcPr>
          <w:p>
            <w:pPr>
              <w:spacing w:line="240" w:lineRule="exact"/>
              <w:jc w:val="left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是否减环节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right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精简环节名称</w:t>
            </w:r>
          </w:p>
        </w:tc>
        <w:tc>
          <w:tcPr>
            <w:tcW w:w="1394" w:type="dxa"/>
            <w:vAlign w:val="center"/>
          </w:tcPr>
          <w:p>
            <w:pPr>
              <w:spacing w:line="240" w:lineRule="exact"/>
              <w:jc w:val="right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精简环节方式</w:t>
            </w:r>
          </w:p>
        </w:tc>
        <w:tc>
          <w:tcPr>
            <w:tcW w:w="1194" w:type="dxa"/>
            <w:vAlign w:val="center"/>
          </w:tcPr>
          <w:p>
            <w:pPr>
              <w:spacing w:line="240" w:lineRule="exact"/>
              <w:ind w:left="20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是否减时限</w:t>
            </w:r>
          </w:p>
        </w:tc>
        <w:tc>
          <w:tcPr>
            <w:tcW w:w="1393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法定办理时限</w:t>
            </w:r>
          </w:p>
        </w:tc>
        <w:tc>
          <w:tcPr>
            <w:tcW w:w="146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承诺办理时限</w:t>
            </w:r>
          </w:p>
        </w:tc>
        <w:tc>
          <w:tcPr>
            <w:tcW w:w="719" w:type="dxa"/>
            <w:vMerge w:val="continue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90" w:hRule="atLeast"/>
          <w:jc w:val="center"/>
        </w:trPr>
        <w:tc>
          <w:tcPr>
            <w:tcW w:w="499" w:type="dxa"/>
            <w:vAlign w:val="center"/>
          </w:tcPr>
          <w:p>
            <w:pPr>
              <w:spacing w:line="240" w:lineRule="exact"/>
            </w:pPr>
          </w:p>
        </w:tc>
        <w:tc>
          <w:tcPr>
            <w:tcW w:w="1392" w:type="dxa"/>
            <w:vMerge w:val="restart"/>
          </w:tcPr>
          <w:p>
            <w:pPr>
              <w:spacing w:before="2610" w:line="2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呼和浩特市</w:t>
            </w:r>
            <w:r>
              <w:rPr>
                <w:rFonts w:hint="eastAsia"/>
              </w:rPr>
              <w:t>财政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局</w:t>
            </w:r>
          </w:p>
        </w:tc>
        <w:tc>
          <w:tcPr>
            <w:tcW w:w="1014" w:type="dxa"/>
          </w:tcPr>
          <w:p>
            <w:pPr>
              <w:spacing w:before="1012" w:line="240" w:lineRule="exact"/>
              <w:jc w:val="left"/>
            </w:pPr>
            <w:r>
              <w:rPr>
                <w:rFonts w:hint="eastAsia"/>
              </w:rPr>
              <w:t>非营利组织免税资格认定</w:t>
            </w:r>
          </w:p>
        </w:tc>
        <w:tc>
          <w:tcPr>
            <w:tcW w:w="1014" w:type="dxa"/>
            <w:vAlign w:val="center"/>
          </w:tcPr>
          <w:p>
            <w:pPr>
              <w:spacing w:line="240" w:lineRule="exact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行政确认</w:t>
            </w:r>
          </w:p>
        </w:tc>
        <w:tc>
          <w:tcPr>
            <w:tcW w:w="1213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 xml:space="preserve">√是 </w:t>
            </w:r>
          </w:p>
          <w:p>
            <w:pPr>
              <w:spacing w:line="240" w:lineRule="exact"/>
              <w:ind w:left="100"/>
              <w:jc w:val="left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口否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申报材料</w:t>
            </w:r>
          </w:p>
        </w:tc>
        <w:tc>
          <w:tcPr>
            <w:tcW w:w="1394" w:type="dxa"/>
            <w:vAlign w:val="center"/>
          </w:tcPr>
          <w:p>
            <w:pPr>
              <w:spacing w:line="240" w:lineRule="exact"/>
              <w:jc w:val="left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6．部门间数据共享</w:t>
            </w:r>
          </w:p>
        </w:tc>
        <w:tc>
          <w:tcPr>
            <w:tcW w:w="1114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 xml:space="preserve">√是 </w:t>
            </w:r>
          </w:p>
          <w:p>
            <w:pPr>
              <w:spacing w:line="240" w:lineRule="exact"/>
              <w:ind w:left="120"/>
              <w:jc w:val="left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口否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文件流传流程</w:t>
            </w:r>
          </w:p>
        </w:tc>
        <w:tc>
          <w:tcPr>
            <w:tcW w:w="1394" w:type="dxa"/>
            <w:vAlign w:val="center"/>
          </w:tcPr>
          <w:p>
            <w:pPr>
              <w:spacing w:line="240" w:lineRule="exact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2．优化内部流程</w:t>
            </w:r>
          </w:p>
        </w:tc>
        <w:tc>
          <w:tcPr>
            <w:tcW w:w="1194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 xml:space="preserve">√是 </w:t>
            </w:r>
          </w:p>
          <w:p>
            <w:pPr>
              <w:spacing w:line="240" w:lineRule="exact"/>
              <w:ind w:left="100"/>
              <w:jc w:val="left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口否</w:t>
            </w:r>
          </w:p>
        </w:tc>
        <w:tc>
          <w:tcPr>
            <w:tcW w:w="1393" w:type="dxa"/>
            <w:vAlign w:val="center"/>
          </w:tcPr>
          <w:p>
            <w:pPr>
              <w:spacing w:line="240" w:lineRule="exact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4</w:t>
            </w:r>
            <w:r>
              <w:rPr>
                <w:rFonts w:ascii="宋体" w:hAnsi="宋体" w:eastAsia="宋体"/>
                <w:color w:val="000000"/>
                <w:sz w:val="22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自然日</w:t>
            </w:r>
          </w:p>
        </w:tc>
        <w:tc>
          <w:tcPr>
            <w:tcW w:w="1468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自然日</w:t>
            </w:r>
          </w:p>
        </w:tc>
        <w:tc>
          <w:tcPr>
            <w:tcW w:w="719" w:type="dxa"/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0" w:hRule="atLeast"/>
          <w:jc w:val="center"/>
        </w:trPr>
        <w:tc>
          <w:tcPr>
            <w:tcW w:w="4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</w:t>
            </w:r>
          </w:p>
        </w:tc>
        <w:tc>
          <w:tcPr>
            <w:tcW w:w="1392" w:type="dxa"/>
            <w:vMerge w:val="continue"/>
          </w:tcPr>
          <w:p>
            <w:pPr>
              <w:spacing w:line="240" w:lineRule="exact"/>
            </w:pPr>
          </w:p>
        </w:tc>
        <w:tc>
          <w:tcPr>
            <w:tcW w:w="1014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政府采购投诉处理</w:t>
            </w:r>
          </w:p>
        </w:tc>
        <w:tc>
          <w:tcPr>
            <w:tcW w:w="1014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行政裁决</w:t>
            </w:r>
          </w:p>
        </w:tc>
        <w:tc>
          <w:tcPr>
            <w:tcW w:w="1213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 xml:space="preserve">口是 </w:t>
            </w:r>
          </w:p>
          <w:p>
            <w:pPr>
              <w:spacing w:line="240" w:lineRule="exact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√否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无</w:t>
            </w:r>
          </w:p>
        </w:tc>
        <w:tc>
          <w:tcPr>
            <w:tcW w:w="1394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无</w:t>
            </w:r>
          </w:p>
        </w:tc>
        <w:tc>
          <w:tcPr>
            <w:tcW w:w="1114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 xml:space="preserve">口是 </w:t>
            </w:r>
          </w:p>
          <w:p>
            <w:pPr>
              <w:spacing w:line="240" w:lineRule="exact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√否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无</w:t>
            </w:r>
          </w:p>
        </w:tc>
        <w:tc>
          <w:tcPr>
            <w:tcW w:w="1394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无</w:t>
            </w:r>
          </w:p>
        </w:tc>
        <w:tc>
          <w:tcPr>
            <w:tcW w:w="1194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 xml:space="preserve">√是 </w:t>
            </w:r>
          </w:p>
          <w:p>
            <w:pPr>
              <w:spacing w:line="240" w:lineRule="exact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口否</w:t>
            </w:r>
          </w:p>
        </w:tc>
        <w:tc>
          <w:tcPr>
            <w:tcW w:w="1393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30个工作日</w:t>
            </w:r>
          </w:p>
        </w:tc>
        <w:tc>
          <w:tcPr>
            <w:tcW w:w="1468" w:type="dxa"/>
            <w:vAlign w:val="center"/>
          </w:tcPr>
          <w:p>
            <w:r>
              <w:rPr>
                <w:rFonts w:hint="eastAsia"/>
              </w:rPr>
              <w:t>28个工作日</w:t>
            </w:r>
          </w:p>
        </w:tc>
        <w:tc>
          <w:tcPr>
            <w:tcW w:w="719" w:type="dxa"/>
            <w:vAlign w:val="center"/>
          </w:tcPr>
          <w:p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</w:rPr>
              <w:t>投诉受理审查时间缩短了2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shd w:val="clear" w:color="auto" w:fill="FFFFFF"/>
              </w:rPr>
              <w:t>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0" w:hRule="atLeast"/>
          <w:jc w:val="center"/>
        </w:trPr>
        <w:tc>
          <w:tcPr>
            <w:tcW w:w="4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3</w:t>
            </w:r>
          </w:p>
        </w:tc>
        <w:tc>
          <w:tcPr>
            <w:tcW w:w="1392" w:type="dxa"/>
            <w:vMerge w:val="continue"/>
          </w:tcPr>
          <w:p>
            <w:pPr>
              <w:spacing w:line="240" w:lineRule="exact"/>
            </w:pPr>
          </w:p>
        </w:tc>
        <w:tc>
          <w:tcPr>
            <w:tcW w:w="1014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会计专业技术考试报名</w:t>
            </w:r>
          </w:p>
        </w:tc>
        <w:tc>
          <w:tcPr>
            <w:tcW w:w="1014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公共服务</w:t>
            </w:r>
          </w:p>
        </w:tc>
        <w:tc>
          <w:tcPr>
            <w:tcW w:w="1213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 xml:space="preserve">口是 </w:t>
            </w:r>
          </w:p>
          <w:p>
            <w:pPr>
              <w:spacing w:line="240" w:lineRule="exact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√否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无</w:t>
            </w:r>
          </w:p>
        </w:tc>
        <w:tc>
          <w:tcPr>
            <w:tcW w:w="1394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无</w:t>
            </w:r>
          </w:p>
        </w:tc>
        <w:tc>
          <w:tcPr>
            <w:tcW w:w="1114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 xml:space="preserve">口是 </w:t>
            </w:r>
          </w:p>
          <w:p>
            <w:pPr>
              <w:spacing w:line="240" w:lineRule="exact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√否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无</w:t>
            </w:r>
          </w:p>
        </w:tc>
        <w:tc>
          <w:tcPr>
            <w:tcW w:w="1394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无</w:t>
            </w:r>
          </w:p>
        </w:tc>
        <w:tc>
          <w:tcPr>
            <w:tcW w:w="1194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 xml:space="preserve">口是 </w:t>
            </w:r>
          </w:p>
          <w:p>
            <w:pPr>
              <w:spacing w:line="240" w:lineRule="exact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√否</w:t>
            </w:r>
          </w:p>
        </w:tc>
        <w:tc>
          <w:tcPr>
            <w:tcW w:w="1393" w:type="dxa"/>
            <w:vAlign w:val="center"/>
          </w:tcPr>
          <w:p>
            <w:pPr>
              <w:spacing w:line="240" w:lineRule="exact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初级：2023年2月7日—2月28日12：00</w:t>
            </w:r>
          </w:p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color w:val="000000"/>
                <w:szCs w:val="21"/>
              </w:rPr>
              <w:t>中级：2023年6月20日—7月10日12：00</w:t>
            </w:r>
          </w:p>
        </w:tc>
        <w:tc>
          <w:tcPr>
            <w:tcW w:w="1468" w:type="dxa"/>
            <w:vAlign w:val="center"/>
          </w:tcPr>
          <w:p>
            <w:pPr>
              <w:spacing w:line="240" w:lineRule="exact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初级：2023年2月7日—2月28日12：00</w:t>
            </w:r>
          </w:p>
          <w:p>
            <w:pPr>
              <w:spacing w:line="240" w:lineRule="exact"/>
            </w:pPr>
            <w:r>
              <w:rPr>
                <w:color w:val="000000"/>
                <w:szCs w:val="21"/>
              </w:rPr>
              <w:t>中级：2023年6月20日—7月10日12：00</w:t>
            </w:r>
          </w:p>
        </w:tc>
        <w:tc>
          <w:tcPr>
            <w:tcW w:w="719" w:type="dxa"/>
            <w:vAlign w:val="center"/>
          </w:tcPr>
          <w:p>
            <w:pPr>
              <w:spacing w:line="240" w:lineRule="exact"/>
            </w:pPr>
          </w:p>
        </w:tc>
      </w:tr>
    </w:tbl>
    <w:p>
      <w:pPr>
        <w:spacing w:line="1" w:lineRule="exact"/>
      </w:pPr>
    </w:p>
    <w:p>
      <w:pPr>
        <w:spacing w:line="1" w:lineRule="exact"/>
      </w:pPr>
    </w:p>
    <w:sectPr>
      <w:type w:val="continuous"/>
      <w:pgSz w:w="16840" w:h="11900" w:orient="landscape"/>
      <w:pgMar w:top="240" w:right="120" w:bottom="1440" w:left="120" w:header="0" w:footer="144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方正细黑一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方正宋体S-超大字符集(SIP)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C8"/>
    <w:rsid w:val="00060E3E"/>
    <w:rsid w:val="000D6051"/>
    <w:rsid w:val="00114CEC"/>
    <w:rsid w:val="006351CC"/>
    <w:rsid w:val="00757D98"/>
    <w:rsid w:val="009F0BE0"/>
    <w:rsid w:val="00B21D8A"/>
    <w:rsid w:val="00BA6D97"/>
    <w:rsid w:val="00BD0BC8"/>
    <w:rsid w:val="00DA2970"/>
    <w:rsid w:val="00F46E86"/>
    <w:rsid w:val="5EFF765C"/>
    <w:rsid w:val="7D6F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377</Characters>
  <Lines>3</Lines>
  <Paragraphs>1</Paragraphs>
  <TotalTime>11</TotalTime>
  <ScaleCrop>false</ScaleCrop>
  <LinksUpToDate>false</LinksUpToDate>
  <CharactersWithSpaces>441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2022-12-22T02:31:00Z</dcterms:created>
  <dc:creator>openxml-sdk</dc:creator>
  <dc:description>openxml-sdk, CCi Textin Word Converter, JL</dc:description>
  <cp:keywords>CCi</cp:keywords>
  <cp:lastModifiedBy>uos</cp:lastModifiedBy>
  <dcterms:modified xsi:type="dcterms:W3CDTF">2023-04-04T09:33:08Z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